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1C" w:rsidRDefault="00B4681C" w:rsidP="00B4681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color w:val="000000"/>
        </w:rPr>
      </w:pPr>
      <w:r w:rsidRPr="00D23136">
        <w:rPr>
          <w:rFonts w:ascii="Times New Roman" w:hAnsi="Times New Roman"/>
          <w:b/>
          <w:bCs/>
          <w:color w:val="000000"/>
        </w:rPr>
        <w:t xml:space="preserve">TOWNSHIP OF </w:t>
      </w:r>
      <w:r w:rsidR="009A52B4">
        <w:rPr>
          <w:rFonts w:ascii="Times New Roman" w:hAnsi="Times New Roman"/>
          <w:b/>
          <w:bCs/>
          <w:color w:val="000000"/>
        </w:rPr>
        <w:t>L’ANSE</w:t>
      </w:r>
    </w:p>
    <w:p w:rsidR="00B4681C" w:rsidRDefault="00B4681C" w:rsidP="00B4681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color w:val="000000"/>
        </w:rPr>
      </w:pPr>
    </w:p>
    <w:p w:rsidR="00B4681C" w:rsidRDefault="00B4681C" w:rsidP="00B4681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NOTICE OF </w:t>
      </w:r>
      <w:r w:rsidR="0077545F">
        <w:rPr>
          <w:rFonts w:ascii="Times New Roman" w:hAnsi="Times New Roman"/>
          <w:b/>
          <w:bCs/>
          <w:color w:val="000000"/>
        </w:rPr>
        <w:t>ADOPTION:</w:t>
      </w:r>
    </w:p>
    <w:p w:rsidR="00B4681C" w:rsidRDefault="00B4681C" w:rsidP="00B4681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color w:val="000000"/>
        </w:rPr>
      </w:pPr>
    </w:p>
    <w:p w:rsidR="005850A8" w:rsidRPr="00086F4E" w:rsidRDefault="005850A8" w:rsidP="005850A8">
      <w:pPr>
        <w:jc w:val="center"/>
        <w:rPr>
          <w:b/>
        </w:rPr>
      </w:pPr>
      <w:r w:rsidRPr="00086F4E">
        <w:rPr>
          <w:b/>
          <w:caps/>
        </w:rPr>
        <w:t xml:space="preserve">an ordinance TO AMEND THE TOWNSHIP’S ZONING ORDINANCE </w:t>
      </w:r>
      <w:r>
        <w:rPr>
          <w:b/>
          <w:caps/>
        </w:rPr>
        <w:t xml:space="preserve">REGARDING ZONING BOARD OF APPEALS MEMBERSHIP </w:t>
      </w:r>
    </w:p>
    <w:p w:rsidR="0077545F" w:rsidRDefault="0077545F" w:rsidP="00B4681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color w:val="000000"/>
        </w:rPr>
      </w:pPr>
    </w:p>
    <w:p w:rsidR="0077545F" w:rsidRPr="004A5A0E" w:rsidRDefault="0077545F" w:rsidP="0077545F">
      <w:pPr>
        <w:jc w:val="both"/>
        <w:rPr>
          <w:b/>
        </w:rPr>
      </w:pPr>
      <w:r w:rsidRPr="004A5A0E">
        <w:rPr>
          <w:b/>
        </w:rPr>
        <w:t xml:space="preserve">To the residents and property owners of the Township of </w:t>
      </w:r>
      <w:r w:rsidR="009A52B4">
        <w:rPr>
          <w:b/>
        </w:rPr>
        <w:t>L’Anse</w:t>
      </w:r>
      <w:r w:rsidRPr="004A5A0E">
        <w:rPr>
          <w:b/>
        </w:rPr>
        <w:t xml:space="preserve">, </w:t>
      </w:r>
      <w:r w:rsidR="009A52B4">
        <w:rPr>
          <w:b/>
        </w:rPr>
        <w:t>Baraga</w:t>
      </w:r>
      <w:r w:rsidRPr="004A5A0E">
        <w:rPr>
          <w:b/>
        </w:rPr>
        <w:t xml:space="preserve"> County, Michigan, and all other interested persons:</w:t>
      </w:r>
    </w:p>
    <w:p w:rsidR="0077545F" w:rsidRPr="004A5A0E" w:rsidRDefault="0077545F" w:rsidP="0077545F">
      <w:pPr>
        <w:tabs>
          <w:tab w:val="center" w:pos="4680"/>
        </w:tabs>
        <w:jc w:val="both"/>
        <w:rPr>
          <w:b/>
        </w:rPr>
      </w:pPr>
    </w:p>
    <w:p w:rsidR="003F2E58" w:rsidRDefault="0077545F" w:rsidP="0077545F">
      <w:pPr>
        <w:jc w:val="both"/>
      </w:pPr>
      <w:r w:rsidRPr="004A5A0E">
        <w:t xml:space="preserve">On </w:t>
      </w:r>
      <w:r w:rsidR="00415136">
        <w:t>November 13</w:t>
      </w:r>
      <w:r>
        <w:t>, 201</w:t>
      </w:r>
      <w:r w:rsidR="005850A8">
        <w:t>9</w:t>
      </w:r>
      <w:r w:rsidRPr="004A5A0E">
        <w:t xml:space="preserve">, the Township of </w:t>
      </w:r>
      <w:r w:rsidR="009A52B4">
        <w:t>L’Anse</w:t>
      </w:r>
      <w:r w:rsidRPr="004A5A0E">
        <w:t xml:space="preserve"> </w:t>
      </w:r>
      <w:r>
        <w:t xml:space="preserve">(the "Township") </w:t>
      </w:r>
      <w:r w:rsidRPr="004A5A0E">
        <w:t xml:space="preserve">adopted </w:t>
      </w:r>
      <w:r>
        <w:t xml:space="preserve">an </w:t>
      </w:r>
      <w:r w:rsidR="009A52B4" w:rsidRPr="00513972">
        <w:rPr>
          <w:bCs/>
        </w:rPr>
        <w:t xml:space="preserve">Ordinance </w:t>
      </w:r>
      <w:r w:rsidR="009A52B4">
        <w:rPr>
          <w:bCs/>
        </w:rPr>
        <w:t>t</w:t>
      </w:r>
      <w:r w:rsidR="009A52B4" w:rsidRPr="00513972">
        <w:rPr>
          <w:bCs/>
        </w:rPr>
        <w:t xml:space="preserve">o Amend </w:t>
      </w:r>
      <w:r w:rsidR="009A52B4">
        <w:rPr>
          <w:bCs/>
        </w:rPr>
        <w:t>the Township</w:t>
      </w:r>
      <w:r w:rsidR="00653299">
        <w:rPr>
          <w:bCs/>
        </w:rPr>
        <w:t>’</w:t>
      </w:r>
      <w:r w:rsidR="009A52B4">
        <w:rPr>
          <w:bCs/>
        </w:rPr>
        <w:t xml:space="preserve">s </w:t>
      </w:r>
      <w:r w:rsidR="009A52B4" w:rsidRPr="00513972">
        <w:rPr>
          <w:bCs/>
        </w:rPr>
        <w:t>Zoning Ordinance</w:t>
      </w:r>
      <w:r w:rsidR="009A52B4">
        <w:rPr>
          <w:bCs/>
        </w:rPr>
        <w:t xml:space="preserve"> Regarding</w:t>
      </w:r>
      <w:r w:rsidR="009A52B4" w:rsidRPr="00513972">
        <w:rPr>
          <w:bCs/>
        </w:rPr>
        <w:t xml:space="preserve"> </w:t>
      </w:r>
      <w:r w:rsidR="005850A8">
        <w:rPr>
          <w:bCs/>
        </w:rPr>
        <w:t>Zoning Board of Appeals Membership and Special Land Use Procedures</w:t>
      </w:r>
      <w:r w:rsidR="009A52B4" w:rsidRPr="00513972">
        <w:rPr>
          <w:color w:val="000000"/>
        </w:rPr>
        <w:t xml:space="preserve"> </w:t>
      </w:r>
      <w:r>
        <w:t xml:space="preserve">("Ordinance"). </w:t>
      </w:r>
      <w:r w:rsidR="003F2E58">
        <w:t>A summary of the Ordinance is provided below.</w:t>
      </w:r>
      <w:r>
        <w:t xml:space="preserve"> </w:t>
      </w:r>
      <w:r w:rsidR="004478D3" w:rsidRPr="004A5A0E">
        <w:t>A true copy of the Ordinance</w:t>
      </w:r>
      <w:r w:rsidR="004478D3">
        <w:t>, including any exhibits,</w:t>
      </w:r>
      <w:r w:rsidR="004478D3" w:rsidRPr="004A5A0E">
        <w:t xml:space="preserve"> is available for inspection at the Township Hall, </w:t>
      </w:r>
      <w:r w:rsidR="009A52B4">
        <w:t>126 N. Main Street, L’Anse, MI 49946</w:t>
      </w:r>
      <w:r w:rsidR="004478D3">
        <w:t xml:space="preserve">, and </w:t>
      </w:r>
      <w:r w:rsidR="009A52B4">
        <w:t xml:space="preserve">may be examined during the Township Hall’s regular business hours.  </w:t>
      </w:r>
    </w:p>
    <w:p w:rsidR="005850A8" w:rsidRDefault="005850A8" w:rsidP="005850A8">
      <w:pPr>
        <w:jc w:val="both"/>
      </w:pPr>
    </w:p>
    <w:p w:rsidR="003A5671" w:rsidRPr="00415136" w:rsidRDefault="005850A8" w:rsidP="00653299">
      <w:pPr>
        <w:jc w:val="both"/>
        <w:rPr>
          <w:b/>
        </w:rPr>
      </w:pPr>
      <w:r w:rsidRPr="00593F6D">
        <w:rPr>
          <w:u w:val="single"/>
        </w:rPr>
        <w:t xml:space="preserve">Section </w:t>
      </w:r>
      <w:r w:rsidR="00415136">
        <w:rPr>
          <w:u w:val="single"/>
        </w:rPr>
        <w:t>1</w:t>
      </w:r>
      <w:r w:rsidRPr="00593F6D">
        <w:t xml:space="preserve">.  </w:t>
      </w:r>
      <w:r>
        <w:rPr>
          <w:u w:val="single"/>
        </w:rPr>
        <w:t>Amendment of Article 16.</w:t>
      </w:r>
      <w:r>
        <w:t xml:space="preserve"> This section amends Section 16.01 of the Township’s Zoning Ordinance to amend the membership of the Township’s Zoning Board of Appeals </w:t>
      </w:r>
      <w:r w:rsidR="00415136">
        <w:t>to three (3) members.</w:t>
      </w:r>
    </w:p>
    <w:p w:rsidR="00653299" w:rsidRDefault="00653299" w:rsidP="00653299">
      <w:pPr>
        <w:jc w:val="both"/>
        <w:rPr>
          <w:b/>
          <w:bCs/>
          <w:color w:val="000000"/>
        </w:rPr>
      </w:pPr>
    </w:p>
    <w:p w:rsidR="003F2E58" w:rsidRDefault="003F2E58" w:rsidP="003F2E58">
      <w:pPr>
        <w:jc w:val="both"/>
      </w:pPr>
      <w:r w:rsidRPr="00593F6D">
        <w:rPr>
          <w:u w:val="single"/>
        </w:rPr>
        <w:t xml:space="preserve">Section </w:t>
      </w:r>
      <w:r w:rsidR="00415136">
        <w:rPr>
          <w:u w:val="single"/>
        </w:rPr>
        <w:t>2.</w:t>
      </w:r>
      <w:r w:rsidRPr="00593F6D">
        <w:t xml:space="preserve">  </w:t>
      </w:r>
      <w:r w:rsidRPr="00593F6D">
        <w:rPr>
          <w:u w:val="single"/>
        </w:rPr>
        <w:t>Validity and Severability</w:t>
      </w:r>
      <w:r w:rsidRPr="00593F6D">
        <w:t xml:space="preserve">.  </w:t>
      </w:r>
      <w:r>
        <w:t xml:space="preserve">This section provides that if </w:t>
      </w:r>
      <w:r w:rsidRPr="00593F6D">
        <w:t xml:space="preserve">any portion of </w:t>
      </w:r>
      <w:r>
        <w:t>the</w:t>
      </w:r>
      <w:r w:rsidRPr="00593F6D">
        <w:t xml:space="preserve"> Ordinance </w:t>
      </w:r>
      <w:r>
        <w:t>is</w:t>
      </w:r>
      <w:r w:rsidRPr="00593F6D">
        <w:t xml:space="preserve"> found invalid for any reason, such holding shall not be construed as affecting the validity of the remaining portions of this Ordinance.</w:t>
      </w:r>
    </w:p>
    <w:p w:rsidR="003F2E58" w:rsidRPr="00593F6D" w:rsidRDefault="003F2E58" w:rsidP="003F2E58">
      <w:pPr>
        <w:ind w:left="720"/>
        <w:jc w:val="both"/>
      </w:pPr>
    </w:p>
    <w:p w:rsidR="003F2E58" w:rsidRPr="00593F6D" w:rsidRDefault="003F2E58" w:rsidP="003F2E58">
      <w:pPr>
        <w:jc w:val="both"/>
      </w:pPr>
      <w:r w:rsidRPr="00593F6D">
        <w:rPr>
          <w:u w:val="single"/>
        </w:rPr>
        <w:t xml:space="preserve">Section </w:t>
      </w:r>
      <w:r w:rsidR="00415136">
        <w:rPr>
          <w:u w:val="single"/>
        </w:rPr>
        <w:t>3</w:t>
      </w:r>
      <w:r w:rsidRPr="00593F6D">
        <w:t xml:space="preserve">.  </w:t>
      </w:r>
      <w:r w:rsidRPr="00593F6D">
        <w:rPr>
          <w:u w:val="single"/>
        </w:rPr>
        <w:t>Repealer</w:t>
      </w:r>
      <w:r w:rsidRPr="00593F6D">
        <w:t xml:space="preserve">.  </w:t>
      </w:r>
      <w:r>
        <w:t>This section provides that a</w:t>
      </w:r>
      <w:r w:rsidRPr="00593F6D">
        <w:t xml:space="preserve">ny ordinances or parts of ordinances in conflict </w:t>
      </w:r>
      <w:r>
        <w:t>with the Ordinance</w:t>
      </w:r>
      <w:r w:rsidRPr="00593F6D">
        <w:t xml:space="preserve"> are hereby repealed only to the extent necessary to give </w:t>
      </w:r>
      <w:r>
        <w:t>the</w:t>
      </w:r>
      <w:r w:rsidRPr="00593F6D">
        <w:t xml:space="preserve"> Ordinance full force and effect.</w:t>
      </w:r>
    </w:p>
    <w:p w:rsidR="003F2E58" w:rsidRDefault="003F2E58" w:rsidP="003F2E58">
      <w:pPr>
        <w:ind w:left="720"/>
      </w:pPr>
    </w:p>
    <w:p w:rsidR="003F2E58" w:rsidRDefault="003F2E58" w:rsidP="00B74B95">
      <w:pPr>
        <w:jc w:val="both"/>
      </w:pPr>
      <w:r w:rsidRPr="00593F6D">
        <w:rPr>
          <w:u w:val="single"/>
        </w:rPr>
        <w:t>Section</w:t>
      </w:r>
      <w:r w:rsidR="00112C2B">
        <w:rPr>
          <w:u w:val="single"/>
        </w:rPr>
        <w:t xml:space="preserve"> </w:t>
      </w:r>
      <w:r w:rsidR="00415136">
        <w:rPr>
          <w:u w:val="single"/>
        </w:rPr>
        <w:t>4</w:t>
      </w:r>
      <w:r w:rsidRPr="00593F6D">
        <w:t xml:space="preserve">. </w:t>
      </w:r>
      <w:r w:rsidRPr="00593F6D">
        <w:rPr>
          <w:u w:val="single"/>
        </w:rPr>
        <w:t>Effective Date</w:t>
      </w:r>
      <w:r w:rsidRPr="00593F6D">
        <w:t>.  This</w:t>
      </w:r>
      <w:r>
        <w:t xml:space="preserve"> section provides that the</w:t>
      </w:r>
      <w:r w:rsidRPr="00593F6D">
        <w:t xml:space="preserve"> Ordinance shall take effect seven days afte</w:t>
      </w:r>
      <w:r>
        <w:t>r publication</w:t>
      </w:r>
      <w:r w:rsidRPr="00593F6D">
        <w:t xml:space="preserve">.  </w:t>
      </w:r>
    </w:p>
    <w:p w:rsidR="00B4681C" w:rsidRDefault="00B4681C" w:rsidP="00B4681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</w:rPr>
      </w:pPr>
    </w:p>
    <w:p w:rsidR="009A52B4" w:rsidRDefault="009A52B4" w:rsidP="009A52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136">
        <w:t>Kristin Kahler</w:t>
      </w:r>
      <w:bookmarkStart w:id="0" w:name="_GoBack"/>
      <w:bookmarkEnd w:id="0"/>
    </w:p>
    <w:p w:rsidR="009A52B4" w:rsidRPr="00B31E1E" w:rsidRDefault="009A52B4" w:rsidP="009A52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Township of L’Anse Clerk</w:t>
      </w:r>
    </w:p>
    <w:p w:rsidR="00B4681C" w:rsidRDefault="00A966CF" w:rsidP="00B4681C">
      <w:pPr>
        <w:pStyle w:val="LBFileStampAtEnd"/>
      </w:pPr>
      <w:fldSimple w:instr=" DOCPROPERTY DocNumberPrefix  ">
        <w:r w:rsidR="00415136">
          <w:t>83841:00007:</w:t>
        </w:r>
      </w:fldSimple>
      <w:fldSimple w:instr=" DOCPROPERTY DMNumber  ">
        <w:r w:rsidR="00415136">
          <w:t>4484306</w:t>
        </w:r>
      </w:fldSimple>
      <w:fldSimple w:instr=" DOCPROPERTY DMVersionNumber  ">
        <w:r w:rsidR="00415136">
          <w:t>-1</w:t>
        </w:r>
      </w:fldSimple>
    </w:p>
    <w:sectPr w:rsidR="00B46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1C" w:rsidRDefault="00B4681C" w:rsidP="00B4681C">
      <w:r>
        <w:separator/>
      </w:r>
    </w:p>
  </w:endnote>
  <w:endnote w:type="continuationSeparator" w:id="0">
    <w:p w:rsidR="00B4681C" w:rsidRDefault="00B4681C" w:rsidP="00B4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1C" w:rsidRDefault="00B4681C" w:rsidP="00B4681C">
      <w:r>
        <w:separator/>
      </w:r>
    </w:p>
  </w:footnote>
  <w:footnote w:type="continuationSeparator" w:id="0">
    <w:p w:rsidR="00B4681C" w:rsidRDefault="00B4681C" w:rsidP="00B4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1C"/>
    <w:rsid w:val="000169BC"/>
    <w:rsid w:val="00060678"/>
    <w:rsid w:val="00112C2B"/>
    <w:rsid w:val="001B053B"/>
    <w:rsid w:val="001E1ACD"/>
    <w:rsid w:val="0025613F"/>
    <w:rsid w:val="002734C2"/>
    <w:rsid w:val="0028480C"/>
    <w:rsid w:val="002942CC"/>
    <w:rsid w:val="002C3569"/>
    <w:rsid w:val="002E1FEA"/>
    <w:rsid w:val="002E2C58"/>
    <w:rsid w:val="003A5671"/>
    <w:rsid w:val="003F2E58"/>
    <w:rsid w:val="00403CDB"/>
    <w:rsid w:val="0041211A"/>
    <w:rsid w:val="00415136"/>
    <w:rsid w:val="004478D3"/>
    <w:rsid w:val="00450A49"/>
    <w:rsid w:val="00492A2D"/>
    <w:rsid w:val="00495645"/>
    <w:rsid w:val="004A0569"/>
    <w:rsid w:val="004C66FB"/>
    <w:rsid w:val="004E1F56"/>
    <w:rsid w:val="005420C8"/>
    <w:rsid w:val="00547A24"/>
    <w:rsid w:val="005850A8"/>
    <w:rsid w:val="005E3856"/>
    <w:rsid w:val="005F3510"/>
    <w:rsid w:val="0062254C"/>
    <w:rsid w:val="006462AF"/>
    <w:rsid w:val="00653299"/>
    <w:rsid w:val="006549B8"/>
    <w:rsid w:val="00685A25"/>
    <w:rsid w:val="006D661A"/>
    <w:rsid w:val="006E386C"/>
    <w:rsid w:val="006F066C"/>
    <w:rsid w:val="00724352"/>
    <w:rsid w:val="007554A9"/>
    <w:rsid w:val="00770D24"/>
    <w:rsid w:val="0077545F"/>
    <w:rsid w:val="007B264B"/>
    <w:rsid w:val="007B5C04"/>
    <w:rsid w:val="008B0B73"/>
    <w:rsid w:val="008B63DB"/>
    <w:rsid w:val="0091177D"/>
    <w:rsid w:val="00964EE1"/>
    <w:rsid w:val="00966A21"/>
    <w:rsid w:val="009A52B4"/>
    <w:rsid w:val="00A3011B"/>
    <w:rsid w:val="00A51BB9"/>
    <w:rsid w:val="00A966CF"/>
    <w:rsid w:val="00AD6E79"/>
    <w:rsid w:val="00AE71E4"/>
    <w:rsid w:val="00AF734D"/>
    <w:rsid w:val="00B4681C"/>
    <w:rsid w:val="00B74B95"/>
    <w:rsid w:val="00BA4D4A"/>
    <w:rsid w:val="00C43219"/>
    <w:rsid w:val="00C66E80"/>
    <w:rsid w:val="00CA2EB3"/>
    <w:rsid w:val="00CA2EDD"/>
    <w:rsid w:val="00CD015F"/>
    <w:rsid w:val="00D073D9"/>
    <w:rsid w:val="00D075AF"/>
    <w:rsid w:val="00D15C35"/>
    <w:rsid w:val="00D3506B"/>
    <w:rsid w:val="00D443AE"/>
    <w:rsid w:val="00D579FC"/>
    <w:rsid w:val="00DB4F86"/>
    <w:rsid w:val="00DD5F3B"/>
    <w:rsid w:val="00E54957"/>
    <w:rsid w:val="00E569B2"/>
    <w:rsid w:val="00E61C55"/>
    <w:rsid w:val="00E73F8C"/>
    <w:rsid w:val="00EA1AB3"/>
    <w:rsid w:val="00EA65EA"/>
    <w:rsid w:val="00EC3792"/>
    <w:rsid w:val="00ED5F44"/>
    <w:rsid w:val="00F55823"/>
    <w:rsid w:val="00F56C0E"/>
    <w:rsid w:val="00F6739E"/>
    <w:rsid w:val="00FC7D39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B46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6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8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81C"/>
    <w:rPr>
      <w:rFonts w:ascii="Times New Roman" w:eastAsia="Times New Roman" w:hAnsi="Times New Roman" w:cs="Times New Roman"/>
      <w:sz w:val="24"/>
      <w:szCs w:val="24"/>
    </w:rPr>
  </w:style>
  <w:style w:type="character" w:customStyle="1" w:styleId="LBFileStampAtCursor">
    <w:name w:val="*LBFileStampAtCursor"/>
    <w:aliases w:val="FSC"/>
    <w:rsid w:val="00B4681C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B4681C"/>
    <w:pPr>
      <w:spacing w:before="360"/>
    </w:pPr>
    <w:rPr>
      <w:sz w:val="16"/>
      <w:szCs w:val="32"/>
    </w:rPr>
  </w:style>
  <w:style w:type="character" w:styleId="Hyperlink">
    <w:name w:val="Hyperlink"/>
    <w:rsid w:val="00775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B46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6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8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81C"/>
    <w:rPr>
      <w:rFonts w:ascii="Times New Roman" w:eastAsia="Times New Roman" w:hAnsi="Times New Roman" w:cs="Times New Roman"/>
      <w:sz w:val="24"/>
      <w:szCs w:val="24"/>
    </w:rPr>
  </w:style>
  <w:style w:type="character" w:customStyle="1" w:styleId="LBFileStampAtCursor">
    <w:name w:val="*LBFileStampAtCursor"/>
    <w:aliases w:val="FSC"/>
    <w:rsid w:val="00B4681C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B4681C"/>
    <w:pPr>
      <w:spacing w:before="360"/>
    </w:pPr>
    <w:rPr>
      <w:sz w:val="16"/>
      <w:szCs w:val="32"/>
    </w:rPr>
  </w:style>
  <w:style w:type="character" w:styleId="Hyperlink">
    <w:name w:val="Hyperlink"/>
    <w:rsid w:val="00775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1418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A. Dickinson</dc:creator>
  <cp:keywords/>
  <dc:description/>
  <cp:lastModifiedBy>Leslie A. Dickinson</cp:lastModifiedBy>
  <cp:revision>12</cp:revision>
  <cp:lastPrinted>2018-07-11T18:05:00Z</cp:lastPrinted>
  <dcterms:created xsi:type="dcterms:W3CDTF">2018-07-11T17:14:00Z</dcterms:created>
  <dcterms:modified xsi:type="dcterms:W3CDTF">2019-10-24T15:41:00Z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4484306</vt:lpwstr>
  </property>
  <property fmtid="{D5CDD505-2E9C-101B-9397-08002B2CF9AE}" pid="3" name="DMVersionNumber">
    <vt:lpwstr>-1</vt:lpwstr>
  </property>
  <property fmtid="{D5CDD505-2E9C-101B-9397-08002B2CF9AE}" pid="4" name="DocNumberPrefix">
    <vt:lpwstr>83841:00007:</vt:lpwstr>
  </property>
</Properties>
</file>